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Meeting Date: June 14th, 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Location: Mercy Flight</w:t>
      </w:r>
    </w:p>
    <w:tbl>
      <w:tblPr>
        <w:tblStyle w:val="Table1"/>
        <w:tblW w:w="12950.0" w:type="dxa"/>
        <w:jc w:val="left"/>
        <w:tblInd w:w="0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2515"/>
        <w:gridCol w:w="3960"/>
        <w:gridCol w:w="6475"/>
        <w:tblGridChange w:id="0">
          <w:tblGrid>
            <w:gridCol w:w="2515"/>
            <w:gridCol w:w="3960"/>
            <w:gridCol w:w="647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Discussion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Comments and follow up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Attendance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Future meetings and classes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Next meeting- 8/9/2017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Topic: Malignant Hyperthermia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Location: Kenmore Mercy Hosp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Past minutes review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Accepted as is.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Presidents report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Accepted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President: Roseann Mohney (second term)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Secretary: Renee Sylvies (second term)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Treasurer: Cheryl Marcel (second term)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Representatives: Primary: Cheryl Marcel, Roseann Mohney.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Alternates: Kathy Manning and Debbie Deibel.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Recruitment needs: membership total  now 120 current members.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Call for Officers and Officer elect positions, call for representatives.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Reminder about free CE availability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Recognition of national certification holders and welcome to new attendees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Congratulations to our chapter secretary, Renee Sylvies, for her nomination for Nurse of Distinction of 2017 by the Professional Nurses Association of WNY. Our chapter is very proud of you!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Treasurers report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Accepted as is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Cheryl Marcel following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Current topic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Military Sexual trauma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Eustolia Santana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Current sponsor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Grand Canyon University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Future meeting suggestions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Diverse topic requests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Pediatric topics, transfer. Diabetes, drownings, asthma, stroke,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Sponsor suggestions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McGuire Group, Gilean, Medical Staffing, Roberts,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Recruitment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Membership drive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Members reminded to gather 5 new members for group discount.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Officer development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January NYSENA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Committee membership drive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Officer orientation to be held at the January  2018 NYS meeting.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Need members to help with fundraiser comm, dinner coordinator,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Discussions and announcements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TNCC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ENPC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Congratulations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Fall, DTBA, location ERTA (Oct 17+18)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Fall Nov 7+8, 2017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Joanne Fadale, National ENA historian/Past State pres/Past National pres./FAEN./Awarded the prestigious Juth Kelleher Award for her exemplary achievements to the ENA to be presented at the Nation ENA conference in St Louis, MO.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-Chpt is sponsoring 2 scholar ships to the state ENA conference in April 2018. To be eligible you must attend 4 out of 6 meetings.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-National ENA conference in St Louis, Missouri 9/26-9/29, 2017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-US flags needed for recycling program. The program consists of presenting Veterans with an embroidered star from a US flag that has been retired. Bring any flags to August meeting.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- Planning has begun to celebrate the 50</w:t>
            </w:r>
            <w:r w:rsidDel="00000000" w:rsidR="00000000" w:rsidRPr="00000000">
              <w:rPr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  <w:t xml:space="preserve"> anniversary of the ENA in 2020. Any ideas are very welcomed.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Submitted respectfully, Renee Sylvies, 12-31-15</w:t>
      </w:r>
    </w:p>
    <w:sectPr>
      <w:headerReference r:id="rId6" w:type="default"/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8745" distR="118745" hidden="0" layoutInCell="1" locked="0" relativeHeight="0" simplePos="0">
              <wp:simplePos x="0" y="0"/>
              <wp:positionH relativeFrom="margin">
                <wp:posOffset>1587500</wp:posOffset>
              </wp:positionH>
              <wp:positionV relativeFrom="paragraph">
                <wp:posOffset>342900</wp:posOffset>
              </wp:positionV>
              <wp:extent cx="5959564" cy="279982"/>
              <wp:effectExtent b="0" l="0" r="0" t="0"/>
              <wp:wrapSquare wrapText="bothSides" distB="0" distT="0" distL="118745" distR="118745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0981" y="3644772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WNY EMERGENCY NURSES CHAPTER: MEETING MINUTES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posOffset>1587500</wp:posOffset>
              </wp:positionH>
              <wp:positionV relativeFrom="paragraph">
                <wp:posOffset>342900</wp:posOffset>
              </wp:positionV>
              <wp:extent cx="5959564" cy="279982"/>
              <wp:effectExtent b="0" l="0" r="0" t="0"/>
              <wp:wrapSquare wrapText="bothSides" distB="0" distT="0" distL="118745" distR="118745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9564" cy="27998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2f5496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8eaadb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8eaadb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